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2343" w14:textId="77777777" w:rsidR="00AF7A94" w:rsidRDefault="00D51926" w:rsidP="007E2D94">
      <w:pPr>
        <w:pStyle w:val="Kop3"/>
        <w:rPr>
          <w:rFonts w:ascii="Helvetica" w:hAnsi="Helvetica"/>
          <w:b/>
          <w:color w:val="98C002"/>
          <w:sz w:val="32"/>
          <w:szCs w:val="32"/>
          <w:lang w:val="nl-NL"/>
        </w:rPr>
      </w:pPr>
      <w:r>
        <w:rPr>
          <w:rFonts w:ascii="Helvetica" w:hAnsi="Helvetica"/>
          <w:b/>
          <w:color w:val="98C002"/>
          <w:sz w:val="32"/>
          <w:szCs w:val="32"/>
          <w:lang w:val="nl-NL"/>
        </w:rPr>
        <w:t>Fellow</w:t>
      </w:r>
      <w:r w:rsidR="00AF7A94" w:rsidRPr="00AF7A94">
        <w:rPr>
          <w:rFonts w:ascii="Helvetica" w:hAnsi="Helvetica"/>
          <w:b/>
          <w:color w:val="98C002"/>
          <w:sz w:val="32"/>
          <w:szCs w:val="32"/>
          <w:lang w:val="nl-NL"/>
        </w:rPr>
        <w:t xml:space="preserve"> Traumachirurgie</w:t>
      </w:r>
    </w:p>
    <w:p w14:paraId="207D9DCE" w14:textId="77777777" w:rsidR="00AF7A94" w:rsidRDefault="00AF7A94" w:rsidP="00D73508">
      <w:pPr>
        <w:spacing w:line="312" w:lineRule="auto"/>
        <w:rPr>
          <w:rFonts w:ascii="Helvetica" w:hAnsi="Helvetica"/>
          <w:sz w:val="20"/>
          <w:szCs w:val="20"/>
          <w:lang w:val="nl-NL"/>
        </w:rPr>
      </w:pPr>
    </w:p>
    <w:p w14:paraId="0E1BA0DC" w14:textId="77777777" w:rsidR="00AF7A94" w:rsidRDefault="00AF7A94" w:rsidP="00D73508">
      <w:pPr>
        <w:spacing w:line="312" w:lineRule="auto"/>
        <w:rPr>
          <w:rFonts w:ascii="Helvetica" w:hAnsi="Helvetica"/>
          <w:b/>
          <w:sz w:val="20"/>
          <w:szCs w:val="20"/>
          <w:lang w:val="nl-NL"/>
        </w:rPr>
      </w:pPr>
      <w:r w:rsidRPr="00AF7A94">
        <w:rPr>
          <w:rFonts w:ascii="Helvetica" w:hAnsi="Helvetica"/>
          <w:b/>
          <w:sz w:val="20"/>
          <w:szCs w:val="20"/>
          <w:lang w:val="nl-NL"/>
        </w:rPr>
        <w:t xml:space="preserve">De Vakgroep Heelkunde van </w:t>
      </w:r>
      <w:r w:rsidR="00020DB2">
        <w:rPr>
          <w:rFonts w:ascii="Helvetica" w:hAnsi="Helvetica"/>
          <w:b/>
          <w:sz w:val="20"/>
          <w:szCs w:val="20"/>
          <w:lang w:val="nl-NL"/>
        </w:rPr>
        <w:t xml:space="preserve">het HagaZiekenhuis biedt per </w:t>
      </w:r>
      <w:r w:rsidR="00D51926">
        <w:rPr>
          <w:rFonts w:ascii="Helvetica" w:hAnsi="Helvetica"/>
          <w:b/>
          <w:sz w:val="20"/>
          <w:szCs w:val="20"/>
          <w:lang w:val="nl-NL"/>
        </w:rPr>
        <w:t>15 september</w:t>
      </w:r>
      <w:r w:rsidRPr="00AF7A94">
        <w:rPr>
          <w:rFonts w:ascii="Helvetica" w:hAnsi="Helvetica"/>
          <w:b/>
          <w:sz w:val="20"/>
          <w:szCs w:val="20"/>
          <w:lang w:val="nl-NL"/>
        </w:rPr>
        <w:t xml:space="preserve"> plaats aan een enthousiaste collega </w:t>
      </w:r>
      <w:r w:rsidR="008D1618">
        <w:rPr>
          <w:rFonts w:ascii="Helvetica" w:hAnsi="Helvetica"/>
          <w:b/>
          <w:sz w:val="20"/>
          <w:szCs w:val="20"/>
          <w:lang w:val="nl-NL"/>
        </w:rPr>
        <w:t>traumachirurgie (</w:t>
      </w:r>
      <w:r w:rsidR="00D3730C">
        <w:rPr>
          <w:rFonts w:ascii="Helvetica" w:hAnsi="Helvetica"/>
          <w:b/>
          <w:sz w:val="20"/>
          <w:szCs w:val="20"/>
          <w:lang w:val="nl-NL"/>
        </w:rPr>
        <w:t>1,0</w:t>
      </w:r>
      <w:r w:rsidRPr="00AF7A94">
        <w:rPr>
          <w:rFonts w:ascii="Helvetica" w:hAnsi="Helvetica"/>
          <w:b/>
          <w:sz w:val="20"/>
          <w:szCs w:val="20"/>
          <w:lang w:val="nl-NL"/>
        </w:rPr>
        <w:t xml:space="preserve"> fte).</w:t>
      </w:r>
      <w:r w:rsidR="002527D9">
        <w:rPr>
          <w:rFonts w:ascii="Helvetica" w:hAnsi="Helvetica"/>
          <w:b/>
          <w:sz w:val="20"/>
          <w:szCs w:val="20"/>
          <w:lang w:val="nl-NL"/>
        </w:rPr>
        <w:t xml:space="preserve"> Een eventueel tweede aandachtsgebied strekt tot de aanbeveling (TEP </w:t>
      </w:r>
      <w:r w:rsidR="00837AEE">
        <w:rPr>
          <w:rFonts w:ascii="Helvetica" w:hAnsi="Helvetica"/>
          <w:b/>
          <w:sz w:val="20"/>
          <w:szCs w:val="20"/>
          <w:lang w:val="nl-NL"/>
        </w:rPr>
        <w:t>o</w:t>
      </w:r>
      <w:r w:rsidR="002527D9">
        <w:rPr>
          <w:rFonts w:ascii="Helvetica" w:hAnsi="Helvetica"/>
          <w:b/>
          <w:sz w:val="20"/>
          <w:szCs w:val="20"/>
          <w:lang w:val="nl-NL"/>
        </w:rPr>
        <w:t xml:space="preserve">f </w:t>
      </w:r>
      <w:r w:rsidR="00837AEE">
        <w:rPr>
          <w:rFonts w:ascii="Helvetica" w:hAnsi="Helvetica"/>
          <w:b/>
          <w:sz w:val="20"/>
          <w:szCs w:val="20"/>
          <w:lang w:val="nl-NL"/>
        </w:rPr>
        <w:t>L</w:t>
      </w:r>
      <w:r w:rsidR="002527D9">
        <w:rPr>
          <w:rFonts w:ascii="Helvetica" w:hAnsi="Helvetica"/>
          <w:b/>
          <w:sz w:val="20"/>
          <w:szCs w:val="20"/>
          <w:lang w:val="nl-NL"/>
        </w:rPr>
        <w:t xml:space="preserve">ong) </w:t>
      </w:r>
    </w:p>
    <w:p w14:paraId="54F6D42A" w14:textId="77777777" w:rsidR="00AF7A94" w:rsidRDefault="00AF7A94" w:rsidP="00D73508">
      <w:pPr>
        <w:spacing w:line="312" w:lineRule="auto"/>
        <w:rPr>
          <w:rFonts w:ascii="Helvetica" w:hAnsi="Helvetica"/>
          <w:sz w:val="20"/>
          <w:szCs w:val="20"/>
          <w:lang w:val="nl-NL"/>
        </w:rPr>
      </w:pPr>
    </w:p>
    <w:p w14:paraId="1C362A99" w14:textId="77777777" w:rsidR="009E746C" w:rsidRDefault="00AF7A94" w:rsidP="00094F77">
      <w:pPr>
        <w:pBdr>
          <w:top w:val="single" w:sz="4" w:space="1" w:color="auto"/>
          <w:left w:val="single" w:sz="4" w:space="4" w:color="auto"/>
          <w:bottom w:val="single" w:sz="4" w:space="1" w:color="auto"/>
          <w:right w:val="single" w:sz="4" w:space="4" w:color="auto"/>
        </w:pBdr>
        <w:spacing w:line="312" w:lineRule="auto"/>
        <w:rPr>
          <w:rFonts w:ascii="Helvetica" w:hAnsi="Helvetica"/>
          <w:b/>
          <w:sz w:val="20"/>
          <w:szCs w:val="20"/>
          <w:lang w:val="nl-NL"/>
        </w:rPr>
      </w:pPr>
      <w:r>
        <w:rPr>
          <w:rFonts w:ascii="Helvetica" w:hAnsi="Helvetica"/>
          <w:b/>
          <w:sz w:val="20"/>
          <w:szCs w:val="20"/>
          <w:lang w:val="nl-NL"/>
        </w:rPr>
        <w:t xml:space="preserve">Functieomschrijving </w:t>
      </w:r>
    </w:p>
    <w:p w14:paraId="650CF32A" w14:textId="77777777" w:rsidR="00094F77" w:rsidRDefault="00094F77" w:rsidP="00D73508">
      <w:pPr>
        <w:spacing w:line="312" w:lineRule="auto"/>
        <w:rPr>
          <w:rFonts w:ascii="Helvetica" w:hAnsi="Helvetica"/>
          <w:color w:val="A6A6A6" w:themeColor="background1" w:themeShade="A6"/>
          <w:sz w:val="20"/>
          <w:szCs w:val="20"/>
          <w:lang w:val="nl-NL"/>
        </w:rPr>
      </w:pPr>
    </w:p>
    <w:p w14:paraId="3CD98C51" w14:textId="77777777" w:rsidR="00D3730C" w:rsidRDefault="00AF7A94" w:rsidP="00AF7A94">
      <w:pPr>
        <w:spacing w:line="312" w:lineRule="auto"/>
        <w:rPr>
          <w:rFonts w:ascii="Helvetica" w:hAnsi="Helvetica"/>
          <w:sz w:val="20"/>
          <w:szCs w:val="20"/>
          <w:lang w:val="nl-NL"/>
        </w:rPr>
      </w:pPr>
      <w:r w:rsidRPr="00AF7A94">
        <w:rPr>
          <w:rFonts w:ascii="Helvetica" w:hAnsi="Helvetica"/>
          <w:sz w:val="20"/>
          <w:szCs w:val="20"/>
          <w:lang w:val="nl-NL"/>
        </w:rPr>
        <w:t>U participeert als chirurg met het aandachtsgebied Traumachirurg</w:t>
      </w:r>
      <w:r w:rsidR="00F941A6">
        <w:rPr>
          <w:rFonts w:ascii="Helvetica" w:hAnsi="Helvetica"/>
          <w:sz w:val="20"/>
          <w:szCs w:val="20"/>
          <w:lang w:val="nl-NL"/>
        </w:rPr>
        <w:t>ie in de vakgroep Heelkunde.</w:t>
      </w:r>
      <w:r w:rsidRPr="00AF7A94">
        <w:rPr>
          <w:rFonts w:ascii="Helvetica" w:hAnsi="Helvetica"/>
          <w:sz w:val="20"/>
          <w:szCs w:val="20"/>
          <w:lang w:val="nl-NL"/>
        </w:rPr>
        <w:t xml:space="preserve"> </w:t>
      </w:r>
      <w:r w:rsidR="00D3730C">
        <w:rPr>
          <w:rFonts w:ascii="Helvetica" w:hAnsi="Helvetica"/>
          <w:sz w:val="20"/>
          <w:szCs w:val="20"/>
          <w:lang w:val="nl-NL"/>
        </w:rPr>
        <w:t xml:space="preserve">De vakgroep hanteert een voorwacht systeem waarbij er 24/7 een chirurg in huis aanwezig is. </w:t>
      </w:r>
      <w:r w:rsidRPr="00AF7A94">
        <w:rPr>
          <w:rFonts w:ascii="Helvetica" w:hAnsi="Helvetica"/>
          <w:sz w:val="20"/>
          <w:szCs w:val="20"/>
          <w:lang w:val="nl-NL"/>
        </w:rPr>
        <w:t xml:space="preserve">Daarnaast </w:t>
      </w:r>
      <w:r w:rsidR="00D3730C">
        <w:rPr>
          <w:rFonts w:ascii="Helvetica" w:hAnsi="Helvetica"/>
          <w:sz w:val="20"/>
          <w:szCs w:val="20"/>
          <w:lang w:val="nl-NL"/>
        </w:rPr>
        <w:t xml:space="preserve">participeren de Traumachirurgen </w:t>
      </w:r>
      <w:r w:rsidRPr="00AF7A94">
        <w:rPr>
          <w:rFonts w:ascii="Helvetica" w:hAnsi="Helvetica"/>
          <w:sz w:val="20"/>
          <w:szCs w:val="20"/>
          <w:lang w:val="nl-NL"/>
        </w:rPr>
        <w:t>b</w:t>
      </w:r>
      <w:r w:rsidR="00D3730C">
        <w:rPr>
          <w:rFonts w:ascii="Helvetica" w:hAnsi="Helvetica"/>
          <w:sz w:val="20"/>
          <w:szCs w:val="20"/>
          <w:lang w:val="nl-NL"/>
        </w:rPr>
        <w:t xml:space="preserve">innen het samenwerkingsverband Trauma Centrum Den Haag in de </w:t>
      </w:r>
      <w:r w:rsidR="002527D9">
        <w:rPr>
          <w:rFonts w:ascii="Helvetica" w:hAnsi="Helvetica"/>
          <w:sz w:val="20"/>
          <w:szCs w:val="20"/>
          <w:lang w:val="nl-NL"/>
        </w:rPr>
        <w:t xml:space="preserve">level 1 </w:t>
      </w:r>
      <w:r w:rsidR="00D3730C">
        <w:rPr>
          <w:rFonts w:ascii="Helvetica" w:hAnsi="Helvetica"/>
          <w:sz w:val="20"/>
          <w:szCs w:val="20"/>
          <w:lang w:val="nl-NL"/>
        </w:rPr>
        <w:t>diensten in het Haaglanden Medisch Centrum</w:t>
      </w:r>
      <w:r w:rsidR="00557D11">
        <w:rPr>
          <w:rFonts w:ascii="Helvetica" w:hAnsi="Helvetica"/>
          <w:sz w:val="20"/>
          <w:szCs w:val="20"/>
          <w:lang w:val="nl-NL"/>
        </w:rPr>
        <w:t xml:space="preserve"> (HMC/HagaZh)</w:t>
      </w:r>
      <w:r w:rsidR="00D3730C">
        <w:rPr>
          <w:rFonts w:ascii="Helvetica" w:hAnsi="Helvetica"/>
          <w:sz w:val="20"/>
          <w:szCs w:val="20"/>
          <w:lang w:val="nl-NL"/>
        </w:rPr>
        <w:t xml:space="preserve">. Tevens bent </w:t>
      </w:r>
      <w:r w:rsidRPr="00AF7A94">
        <w:rPr>
          <w:rFonts w:ascii="Helvetica" w:hAnsi="Helvetica"/>
          <w:sz w:val="20"/>
          <w:szCs w:val="20"/>
          <w:lang w:val="nl-NL"/>
        </w:rPr>
        <w:t>u volledig betrokken bij de andere activiteiten binnen onze afdeling</w:t>
      </w:r>
      <w:r w:rsidR="00D3730C">
        <w:rPr>
          <w:rFonts w:ascii="Helvetica" w:hAnsi="Helvetica"/>
          <w:sz w:val="20"/>
          <w:szCs w:val="20"/>
          <w:lang w:val="nl-NL"/>
        </w:rPr>
        <w:t xml:space="preserve">, waaronder het opleiden </w:t>
      </w:r>
      <w:r w:rsidR="00557D11">
        <w:rPr>
          <w:rFonts w:ascii="Helvetica" w:hAnsi="Helvetica"/>
          <w:sz w:val="20"/>
          <w:szCs w:val="20"/>
          <w:lang w:val="nl-NL"/>
        </w:rPr>
        <w:t>en wetenschap</w:t>
      </w:r>
      <w:r w:rsidRPr="00AF7A94">
        <w:rPr>
          <w:rFonts w:ascii="Helvetica" w:hAnsi="Helvetica"/>
          <w:sz w:val="20"/>
          <w:szCs w:val="20"/>
          <w:lang w:val="nl-NL"/>
        </w:rPr>
        <w:t>.</w:t>
      </w:r>
      <w:r w:rsidR="00D3730C" w:rsidRPr="00D3730C">
        <w:rPr>
          <w:rFonts w:ascii="Helvetica" w:hAnsi="Helvetica"/>
          <w:sz w:val="20"/>
          <w:szCs w:val="20"/>
          <w:lang w:val="nl-NL"/>
        </w:rPr>
        <w:t xml:space="preserve"> </w:t>
      </w:r>
    </w:p>
    <w:p w14:paraId="00E8D526" w14:textId="77777777" w:rsidR="00AF7A94" w:rsidRPr="00AF7A94" w:rsidRDefault="00AF7A94" w:rsidP="00AF7A94">
      <w:pPr>
        <w:spacing w:line="312" w:lineRule="auto"/>
        <w:rPr>
          <w:rFonts w:ascii="Helvetica" w:hAnsi="Helvetica"/>
          <w:sz w:val="20"/>
          <w:szCs w:val="20"/>
          <w:lang w:val="nl-NL"/>
        </w:rPr>
      </w:pPr>
    </w:p>
    <w:p w14:paraId="7F45BE7C" w14:textId="77777777" w:rsidR="00AF7A94" w:rsidRPr="00AF7A94" w:rsidRDefault="00AF7A94" w:rsidP="00AF7A94">
      <w:pPr>
        <w:spacing w:line="312" w:lineRule="auto"/>
        <w:rPr>
          <w:rFonts w:ascii="Helvetica" w:hAnsi="Helvetica"/>
          <w:b/>
          <w:sz w:val="20"/>
          <w:szCs w:val="20"/>
          <w:lang w:val="nl-NL"/>
        </w:rPr>
      </w:pPr>
      <w:r w:rsidRPr="00AF7A94">
        <w:rPr>
          <w:rFonts w:ascii="Helvetica" w:hAnsi="Helvetica"/>
          <w:b/>
          <w:sz w:val="20"/>
          <w:szCs w:val="20"/>
          <w:lang w:val="nl-NL"/>
        </w:rPr>
        <w:t xml:space="preserve">De werkomgeving    </w:t>
      </w:r>
    </w:p>
    <w:p w14:paraId="31A99748" w14:textId="77777777" w:rsidR="00AF7A94" w:rsidRDefault="00AF7A94" w:rsidP="00AF7A94">
      <w:pPr>
        <w:spacing w:line="312" w:lineRule="auto"/>
        <w:rPr>
          <w:rFonts w:ascii="Helvetica" w:hAnsi="Helvetica"/>
          <w:sz w:val="20"/>
          <w:szCs w:val="20"/>
          <w:lang w:val="nl-NL"/>
        </w:rPr>
      </w:pPr>
      <w:r w:rsidRPr="00AF7A94">
        <w:rPr>
          <w:rFonts w:ascii="Helvetica" w:hAnsi="Helvetica"/>
          <w:sz w:val="20"/>
          <w:szCs w:val="20"/>
          <w:lang w:val="nl-NL"/>
        </w:rPr>
        <w:t>De sectie Traumachirurgie is onderdeel van de vakgroep Heelkunde. De vakgroep bestaat</w:t>
      </w:r>
      <w:r w:rsidR="00557D11">
        <w:rPr>
          <w:rFonts w:ascii="Helvetica" w:hAnsi="Helvetica"/>
          <w:sz w:val="20"/>
          <w:szCs w:val="20"/>
          <w:lang w:val="nl-NL"/>
        </w:rPr>
        <w:t xml:space="preserve">, sinds de fusie met voormalig Lange Land Ziekenhuis per 1-1-2024, </w:t>
      </w:r>
      <w:r w:rsidRPr="00AF7A94">
        <w:rPr>
          <w:rFonts w:ascii="Helvetica" w:hAnsi="Helvetica"/>
          <w:sz w:val="20"/>
          <w:szCs w:val="20"/>
          <w:lang w:val="nl-NL"/>
        </w:rPr>
        <w:t xml:space="preserve">uit </w:t>
      </w:r>
      <w:r w:rsidR="00D3730C">
        <w:rPr>
          <w:rFonts w:ascii="Helvetica" w:hAnsi="Helvetica"/>
          <w:sz w:val="20"/>
          <w:szCs w:val="20"/>
          <w:lang w:val="nl-NL"/>
        </w:rPr>
        <w:t>22</w:t>
      </w:r>
      <w:r w:rsidRPr="00AF7A94">
        <w:rPr>
          <w:rFonts w:ascii="Helvetica" w:hAnsi="Helvetica"/>
          <w:sz w:val="20"/>
          <w:szCs w:val="20"/>
          <w:lang w:val="nl-NL"/>
        </w:rPr>
        <w:t xml:space="preserve"> chirurgen</w:t>
      </w:r>
      <w:r w:rsidR="00D3730C">
        <w:rPr>
          <w:rFonts w:ascii="Helvetica" w:hAnsi="Helvetica"/>
          <w:sz w:val="20"/>
          <w:szCs w:val="20"/>
          <w:lang w:val="nl-NL"/>
        </w:rPr>
        <w:t xml:space="preserve">, </w:t>
      </w:r>
      <w:r w:rsidRPr="00AF7A94">
        <w:rPr>
          <w:rFonts w:ascii="Helvetica" w:hAnsi="Helvetica"/>
          <w:sz w:val="20"/>
          <w:szCs w:val="20"/>
          <w:lang w:val="nl-NL"/>
        </w:rPr>
        <w:t>2 fellow chirurgen</w:t>
      </w:r>
      <w:r w:rsidR="002527D9">
        <w:rPr>
          <w:rFonts w:ascii="Helvetica" w:hAnsi="Helvetica"/>
          <w:sz w:val="20"/>
          <w:szCs w:val="20"/>
          <w:lang w:val="nl-NL"/>
        </w:rPr>
        <w:t>; 1 fellow</w:t>
      </w:r>
      <w:r w:rsidRPr="00AF7A94">
        <w:rPr>
          <w:rFonts w:ascii="Helvetica" w:hAnsi="Helvetica"/>
          <w:sz w:val="20"/>
          <w:szCs w:val="20"/>
          <w:lang w:val="nl-NL"/>
        </w:rPr>
        <w:t xml:space="preserve"> Traumachirurgie</w:t>
      </w:r>
      <w:r w:rsidR="00D3730C">
        <w:rPr>
          <w:rFonts w:ascii="Helvetica" w:hAnsi="Helvetica"/>
          <w:sz w:val="20"/>
          <w:szCs w:val="20"/>
          <w:lang w:val="nl-NL"/>
        </w:rPr>
        <w:t xml:space="preserve"> en 1 fellow </w:t>
      </w:r>
      <w:r w:rsidR="002527D9">
        <w:rPr>
          <w:rFonts w:ascii="Helvetica" w:hAnsi="Helvetica"/>
          <w:sz w:val="20"/>
          <w:szCs w:val="20"/>
          <w:lang w:val="nl-NL"/>
        </w:rPr>
        <w:t>GE-chirurgie</w:t>
      </w:r>
      <w:r w:rsidRPr="00AF7A94">
        <w:rPr>
          <w:rFonts w:ascii="Helvetica" w:hAnsi="Helvetica"/>
          <w:sz w:val="20"/>
          <w:szCs w:val="20"/>
          <w:lang w:val="nl-NL"/>
        </w:rPr>
        <w:t>. De Heelkundige zorg wordt op hoog niveau in de volle breedte aangeboden. Behalve traumachirurgie, behoren ook de oncologische/gastro</w:t>
      </w:r>
      <w:r w:rsidR="00557D11">
        <w:rPr>
          <w:rFonts w:ascii="Helvetica" w:hAnsi="Helvetica"/>
          <w:sz w:val="20"/>
          <w:szCs w:val="20"/>
          <w:lang w:val="nl-NL"/>
        </w:rPr>
        <w:t>-</w:t>
      </w:r>
      <w:r w:rsidRPr="00AF7A94">
        <w:rPr>
          <w:rFonts w:ascii="Helvetica" w:hAnsi="Helvetica"/>
          <w:sz w:val="20"/>
          <w:szCs w:val="20"/>
          <w:lang w:val="nl-NL"/>
        </w:rPr>
        <w:t xml:space="preserve">intestinale-, vaat-, en longchirurgie en de chirurgie bij kinderen tot de expertise van de vakgroep. Naast de </w:t>
      </w:r>
      <w:r w:rsidRPr="00D51926">
        <w:rPr>
          <w:rFonts w:ascii="Helvetica" w:hAnsi="Helvetica"/>
          <w:b/>
          <w:sz w:val="20"/>
          <w:szCs w:val="20"/>
          <w:lang w:val="nl-NL"/>
        </w:rPr>
        <w:t>topklinische patiëntenzorg in alle chirurgische (sub)disciplines</w:t>
      </w:r>
      <w:r w:rsidRPr="00AF7A94">
        <w:rPr>
          <w:rFonts w:ascii="Helvetica" w:hAnsi="Helvetica"/>
          <w:sz w:val="20"/>
          <w:szCs w:val="20"/>
          <w:lang w:val="nl-NL"/>
        </w:rPr>
        <w:t xml:space="preserve"> verzorgt de vakgroep ook de opleiding van AIO</w:t>
      </w:r>
      <w:r w:rsidR="002527D9">
        <w:rPr>
          <w:rFonts w:ascii="Helvetica" w:hAnsi="Helvetica"/>
          <w:sz w:val="20"/>
          <w:szCs w:val="20"/>
          <w:lang w:val="nl-NL"/>
        </w:rPr>
        <w:t>S</w:t>
      </w:r>
      <w:r w:rsidRPr="00AF7A94">
        <w:rPr>
          <w:rFonts w:ascii="Helvetica" w:hAnsi="Helvetica"/>
          <w:sz w:val="20"/>
          <w:szCs w:val="20"/>
          <w:lang w:val="nl-NL"/>
        </w:rPr>
        <w:t xml:space="preserve"> en coassistenten. Het </w:t>
      </w:r>
      <w:r w:rsidRPr="00D51926">
        <w:rPr>
          <w:rFonts w:ascii="Helvetica" w:hAnsi="Helvetica"/>
          <w:b/>
          <w:sz w:val="20"/>
          <w:szCs w:val="20"/>
          <w:lang w:val="nl-NL"/>
        </w:rPr>
        <w:t>Juliana Kinderziekenhuis</w:t>
      </w:r>
      <w:r w:rsidRPr="00AF7A94">
        <w:rPr>
          <w:rFonts w:ascii="Helvetica" w:hAnsi="Helvetica"/>
          <w:sz w:val="20"/>
          <w:szCs w:val="20"/>
          <w:lang w:val="nl-NL"/>
        </w:rPr>
        <w:t xml:space="preserve"> is onderdeel van het HagaZiekenhuis. Op locatie Leyweg zijn recent een volledig nieuw kinderziekenhuis, IC, en OK-complex in gebruik genomen. Het OK-complex heeft hybride OK-faciliteiten welke ook voor zowel acute interventies als de meer electiev</w:t>
      </w:r>
      <w:r w:rsidR="00557D11">
        <w:rPr>
          <w:rFonts w:ascii="Helvetica" w:hAnsi="Helvetica"/>
          <w:sz w:val="20"/>
          <w:szCs w:val="20"/>
          <w:lang w:val="nl-NL"/>
        </w:rPr>
        <w:t xml:space="preserve">e traumachirurgie wordt ingezet. Alle Traumachirurgische zorg vind plaats binnen de Multi Disciplinaire Trauma Unit (MTU), waarbinnen </w:t>
      </w:r>
      <w:r w:rsidR="002527D9">
        <w:rPr>
          <w:rFonts w:ascii="Helvetica" w:hAnsi="Helvetica"/>
          <w:sz w:val="20"/>
          <w:szCs w:val="20"/>
          <w:lang w:val="nl-NL"/>
        </w:rPr>
        <w:t xml:space="preserve">met </w:t>
      </w:r>
      <w:r w:rsidR="00557D11">
        <w:rPr>
          <w:rFonts w:ascii="Helvetica" w:hAnsi="Helvetica"/>
          <w:sz w:val="20"/>
          <w:szCs w:val="20"/>
          <w:lang w:val="nl-NL"/>
        </w:rPr>
        <w:t xml:space="preserve">plezier met 2 trauma orthopaeden wordt samen gewerkt. Daarnaast is de Traumachirurgie actief betrokken binnen het Haga Hand Pols Elleboog Centrum. </w:t>
      </w:r>
    </w:p>
    <w:p w14:paraId="521D6A50" w14:textId="77777777" w:rsidR="00557D11" w:rsidRPr="00094F77" w:rsidRDefault="00557D11" w:rsidP="00AF7A94">
      <w:pPr>
        <w:spacing w:line="312" w:lineRule="auto"/>
        <w:rPr>
          <w:rFonts w:ascii="Helvetica" w:hAnsi="Helvetica"/>
          <w:sz w:val="20"/>
          <w:szCs w:val="20"/>
        </w:rPr>
      </w:pPr>
    </w:p>
    <w:p w14:paraId="4D847201" w14:textId="77777777" w:rsidR="00D73508" w:rsidRDefault="00BE4914" w:rsidP="00094F77">
      <w:pPr>
        <w:pBdr>
          <w:top w:val="single" w:sz="4" w:space="1" w:color="auto"/>
          <w:left w:val="single" w:sz="4" w:space="4" w:color="auto"/>
          <w:bottom w:val="single" w:sz="4" w:space="1" w:color="auto"/>
          <w:right w:val="single" w:sz="4" w:space="4" w:color="auto"/>
        </w:pBdr>
        <w:spacing w:line="312" w:lineRule="auto"/>
        <w:rPr>
          <w:rFonts w:ascii="Helvetica" w:hAnsi="Helvetica"/>
          <w:b/>
          <w:sz w:val="20"/>
          <w:szCs w:val="20"/>
          <w:lang w:val="nl-NL"/>
        </w:rPr>
      </w:pPr>
      <w:r>
        <w:rPr>
          <w:rFonts w:ascii="Helvetica" w:hAnsi="Helvetica"/>
          <w:b/>
          <w:sz w:val="20"/>
          <w:szCs w:val="20"/>
          <w:lang w:val="nl-NL"/>
        </w:rPr>
        <w:t>Profiel</w:t>
      </w:r>
    </w:p>
    <w:p w14:paraId="6D165C43" w14:textId="77777777" w:rsidR="00094F77" w:rsidRDefault="00094F77" w:rsidP="00D73508">
      <w:pPr>
        <w:spacing w:line="312" w:lineRule="auto"/>
        <w:rPr>
          <w:rFonts w:ascii="Helvetica" w:hAnsi="Helvetica"/>
          <w:color w:val="A6A6A6" w:themeColor="background1" w:themeShade="A6"/>
          <w:sz w:val="20"/>
          <w:szCs w:val="20"/>
          <w:lang w:val="nl-NL"/>
        </w:rPr>
      </w:pPr>
    </w:p>
    <w:p w14:paraId="0DDE769F" w14:textId="77777777" w:rsidR="00AF7A94" w:rsidRDefault="00AF7A94" w:rsidP="00D73508">
      <w:pPr>
        <w:spacing w:line="312" w:lineRule="auto"/>
        <w:rPr>
          <w:rFonts w:ascii="Helvetica" w:hAnsi="Helvetica"/>
          <w:sz w:val="20"/>
          <w:szCs w:val="20"/>
          <w:lang w:val="nl-NL"/>
        </w:rPr>
      </w:pPr>
      <w:r w:rsidRPr="00AF7A94">
        <w:rPr>
          <w:rFonts w:ascii="Helvetica" w:hAnsi="Helvetica"/>
          <w:sz w:val="20"/>
          <w:szCs w:val="20"/>
          <w:lang w:val="nl-NL"/>
        </w:rPr>
        <w:t>U bent een geregistreerd chirurg met een differentiatie in de traumachirurgie. De werkzaamheden bestaan uit zorg voor patiënten met trauma-chirurgische aandoeningen, algemene heelkundige aandoeningen en klinische supervisietaken. Bovendien participeert u in de diensten, en de 24 uurs aanwezigheid van een traumachirurg in het kader van de Level I-traumafunctie</w:t>
      </w:r>
      <w:r w:rsidR="00557D11">
        <w:rPr>
          <w:rFonts w:ascii="Helvetica" w:hAnsi="Helvetica"/>
          <w:sz w:val="20"/>
          <w:szCs w:val="20"/>
          <w:lang w:val="nl-NL"/>
        </w:rPr>
        <w:t xml:space="preserve"> HMC</w:t>
      </w:r>
      <w:r w:rsidRPr="00AF7A94">
        <w:rPr>
          <w:rFonts w:ascii="Helvetica" w:hAnsi="Helvetica"/>
          <w:sz w:val="20"/>
          <w:szCs w:val="20"/>
          <w:lang w:val="nl-NL"/>
        </w:rPr>
        <w:t>. Daarnaast vragen we actieve deelname aan multidisciplinaire besprekingen. De beoogde kandidaat is een empathische collega met goede communicatieve vaardigheden, die kan functioneren in een multidisciplinair team, en affiniteit heeft met opleiden van coassistenten en arts-assistenten.</w:t>
      </w:r>
    </w:p>
    <w:p w14:paraId="2A79640A" w14:textId="77777777" w:rsidR="00AF7A94" w:rsidRDefault="00AF7A94" w:rsidP="00D73508">
      <w:pPr>
        <w:spacing w:line="312" w:lineRule="auto"/>
        <w:rPr>
          <w:rFonts w:ascii="Helvetica" w:hAnsi="Helvetica"/>
          <w:sz w:val="20"/>
          <w:szCs w:val="20"/>
          <w:lang w:val="nl-NL"/>
        </w:rPr>
      </w:pPr>
    </w:p>
    <w:p w14:paraId="0DFFA8E8" w14:textId="77777777" w:rsidR="00F712F1" w:rsidRPr="00F712F1" w:rsidRDefault="00893679" w:rsidP="00094F77">
      <w:pPr>
        <w:pBdr>
          <w:top w:val="single" w:sz="4" w:space="1" w:color="auto"/>
          <w:left w:val="single" w:sz="4" w:space="4" w:color="auto"/>
          <w:bottom w:val="single" w:sz="4" w:space="1" w:color="auto"/>
          <w:right w:val="single" w:sz="4" w:space="4" w:color="auto"/>
        </w:pBdr>
        <w:spacing w:line="312" w:lineRule="auto"/>
        <w:rPr>
          <w:rFonts w:ascii="Helvetica" w:hAnsi="Helvetica"/>
          <w:b/>
          <w:sz w:val="20"/>
          <w:szCs w:val="20"/>
          <w:lang w:val="nl-NL"/>
        </w:rPr>
      </w:pPr>
      <w:r>
        <w:rPr>
          <w:rFonts w:ascii="Helvetica" w:hAnsi="Helvetica"/>
          <w:b/>
          <w:sz w:val="20"/>
          <w:szCs w:val="20"/>
          <w:lang w:val="nl-NL"/>
        </w:rPr>
        <w:t>Arbeidsvoorwaarden</w:t>
      </w:r>
    </w:p>
    <w:p w14:paraId="23FF7485" w14:textId="77777777" w:rsidR="0002445D" w:rsidRDefault="0002445D" w:rsidP="00D73508">
      <w:pPr>
        <w:spacing w:line="312" w:lineRule="auto"/>
        <w:rPr>
          <w:rFonts w:ascii="Helvetica" w:hAnsi="Helvetica"/>
          <w:color w:val="A6A6A6" w:themeColor="background1" w:themeShade="A6"/>
          <w:sz w:val="20"/>
          <w:szCs w:val="20"/>
          <w:lang w:val="nl-NL"/>
        </w:rPr>
      </w:pPr>
    </w:p>
    <w:p w14:paraId="1A25DA8D" w14:textId="77777777" w:rsidR="008A0E84" w:rsidRDefault="008A0E84" w:rsidP="00D73508">
      <w:pPr>
        <w:spacing w:line="312" w:lineRule="auto"/>
        <w:rPr>
          <w:rFonts w:ascii="Trebuchet MS" w:hAnsi="Trebuchet MS"/>
          <w:i/>
          <w:iCs/>
          <w:color w:val="000000"/>
          <w:sz w:val="17"/>
          <w:szCs w:val="17"/>
        </w:rPr>
      </w:pPr>
      <w:r>
        <w:rPr>
          <w:rStyle w:val="Zwaar"/>
          <w:rFonts w:ascii="Trebuchet MS" w:hAnsi="Trebuchet MS"/>
          <w:color w:val="212121"/>
          <w:sz w:val="17"/>
          <w:szCs w:val="17"/>
        </w:rPr>
        <w:t>Over het MSC Haga U.A.</w:t>
      </w:r>
      <w:r>
        <w:rPr>
          <w:rFonts w:ascii="Trebuchet MS" w:hAnsi="Trebuchet MS"/>
          <w:color w:val="212121"/>
          <w:sz w:val="17"/>
          <w:szCs w:val="17"/>
        </w:rPr>
        <w:br/>
      </w:r>
      <w:r>
        <w:rPr>
          <w:rFonts w:ascii="Trebuchet MS" w:hAnsi="Trebuchet MS"/>
          <w:i/>
          <w:iCs/>
          <w:color w:val="000000"/>
          <w:sz w:val="17"/>
          <w:szCs w:val="17"/>
        </w:rPr>
        <w:t xml:space="preserve">Het MSC Haga U.A. is een coöperatief die de vrijgevestigd medisch specialisten in het HagaZiekenhuis samenbrengt in één bedrijf. De leden van de coöperatie garanderen samen met de collega’s in loondienst en alle andere zorgprofessionals van het HagaZiekenhuis toegankelijke, veilige en hoogwaardige basis-, specialistische- en topklinische patiëntenzorg, onderwijs, opleiding en wetenschap. Het MSC Haga U.A biedt een ondernemend en </w:t>
      </w:r>
      <w:r>
        <w:rPr>
          <w:rFonts w:ascii="Trebuchet MS" w:hAnsi="Trebuchet MS"/>
          <w:i/>
          <w:iCs/>
          <w:color w:val="000000"/>
          <w:sz w:val="17"/>
          <w:szCs w:val="17"/>
        </w:rPr>
        <w:lastRenderedPageBreak/>
        <w:t>stimulerend werkklimaat, waar samenwerking, opleiding en persoonlijke ontwikkeling vanzelfsprekend zijn. Ondernemende professionals krijgen alle ruimte om zich verder te ontwikkelen en hun ambities waar te maken.</w:t>
      </w:r>
    </w:p>
    <w:p w14:paraId="393E0A98" w14:textId="77777777" w:rsidR="00C16CBD" w:rsidRDefault="00C16CBD" w:rsidP="00D73508">
      <w:pPr>
        <w:spacing w:line="312" w:lineRule="auto"/>
        <w:rPr>
          <w:rFonts w:ascii="Trebuchet MS" w:hAnsi="Trebuchet MS"/>
          <w:i/>
          <w:iCs/>
          <w:color w:val="000000"/>
          <w:sz w:val="17"/>
          <w:szCs w:val="17"/>
        </w:rPr>
      </w:pPr>
    </w:p>
    <w:p w14:paraId="1C294BFA" w14:textId="77777777" w:rsidR="00D73508" w:rsidRDefault="00F712F1" w:rsidP="00094F77">
      <w:pPr>
        <w:pBdr>
          <w:top w:val="single" w:sz="4" w:space="1" w:color="auto"/>
          <w:left w:val="single" w:sz="4" w:space="4" w:color="auto"/>
          <w:bottom w:val="single" w:sz="4" w:space="1" w:color="auto"/>
          <w:right w:val="single" w:sz="4" w:space="4" w:color="auto"/>
        </w:pBdr>
        <w:spacing w:line="312" w:lineRule="auto"/>
        <w:rPr>
          <w:rFonts w:ascii="Helvetica" w:hAnsi="Helvetica"/>
          <w:b/>
          <w:sz w:val="20"/>
          <w:szCs w:val="20"/>
          <w:lang w:val="nl-NL"/>
        </w:rPr>
      </w:pPr>
      <w:r>
        <w:rPr>
          <w:rFonts w:ascii="Helvetica" w:hAnsi="Helvetica"/>
          <w:b/>
          <w:sz w:val="20"/>
          <w:szCs w:val="20"/>
          <w:lang w:val="nl-NL"/>
        </w:rPr>
        <w:t xml:space="preserve">Meer </w:t>
      </w:r>
      <w:r w:rsidR="00F941A6">
        <w:rPr>
          <w:rFonts w:ascii="Helvetica" w:hAnsi="Helvetica"/>
          <w:b/>
          <w:sz w:val="20"/>
          <w:szCs w:val="20"/>
          <w:lang w:val="nl-NL"/>
        </w:rPr>
        <w:t>informatie</w:t>
      </w:r>
    </w:p>
    <w:p w14:paraId="775478BA" w14:textId="77777777" w:rsidR="00094F77" w:rsidRDefault="00094F77" w:rsidP="00C43355">
      <w:pPr>
        <w:spacing w:line="312" w:lineRule="auto"/>
        <w:rPr>
          <w:rFonts w:ascii="Helvetica" w:hAnsi="Helvetica"/>
          <w:sz w:val="20"/>
          <w:szCs w:val="20"/>
          <w:lang w:val="nl-NL"/>
        </w:rPr>
      </w:pPr>
    </w:p>
    <w:p w14:paraId="7EA87FA3" w14:textId="77777777" w:rsidR="00F941A6" w:rsidRDefault="00F941A6" w:rsidP="00C43355">
      <w:pPr>
        <w:spacing w:line="312" w:lineRule="auto"/>
        <w:rPr>
          <w:rFonts w:ascii="Helvetica" w:hAnsi="Helvetica"/>
          <w:sz w:val="20"/>
          <w:szCs w:val="20"/>
          <w:lang w:val="nl-NL"/>
        </w:rPr>
      </w:pPr>
      <w:r w:rsidRPr="00F941A6">
        <w:rPr>
          <w:rFonts w:ascii="Helvetica" w:hAnsi="Helvetica"/>
          <w:sz w:val="20"/>
          <w:szCs w:val="20"/>
          <w:lang w:val="nl-NL"/>
        </w:rPr>
        <w:t xml:space="preserve">Voor meer informatie over de inhoud van deze functie kunt u contact opnemen met dr. </w:t>
      </w:r>
      <w:r w:rsidR="00D51926">
        <w:rPr>
          <w:rFonts w:ascii="Helvetica" w:hAnsi="Helvetica"/>
          <w:sz w:val="20"/>
          <w:szCs w:val="20"/>
          <w:lang w:val="nl-NL"/>
        </w:rPr>
        <w:t>J Merkus</w:t>
      </w:r>
      <w:r w:rsidRPr="00F941A6">
        <w:rPr>
          <w:rFonts w:ascii="Helvetica" w:hAnsi="Helvetica"/>
          <w:sz w:val="20"/>
          <w:szCs w:val="20"/>
          <w:lang w:val="nl-NL"/>
        </w:rPr>
        <w:t xml:space="preserve">, chirurg, </w:t>
      </w:r>
      <w:r w:rsidR="007E2D94">
        <w:rPr>
          <w:rFonts w:ascii="Helvetica" w:hAnsi="Helvetica"/>
          <w:sz w:val="20"/>
          <w:szCs w:val="20"/>
          <w:lang w:val="nl-NL"/>
        </w:rPr>
        <w:t>vicev</w:t>
      </w:r>
      <w:r w:rsidR="007E2D94" w:rsidRPr="00F941A6">
        <w:rPr>
          <w:rFonts w:ascii="Helvetica" w:hAnsi="Helvetica"/>
          <w:sz w:val="20"/>
          <w:szCs w:val="20"/>
          <w:lang w:val="nl-NL"/>
        </w:rPr>
        <w:t>oorzitter</w:t>
      </w:r>
      <w:r w:rsidRPr="00F941A6">
        <w:rPr>
          <w:rFonts w:ascii="Helvetica" w:hAnsi="Helvetica"/>
          <w:sz w:val="20"/>
          <w:szCs w:val="20"/>
          <w:lang w:val="nl-NL"/>
        </w:rPr>
        <w:t xml:space="preserve"> van de vakgroep Heelkunde, (070) 210 2773. Meer informatie over ons ziekenhuis en de vakgroep kunt u vinden op </w:t>
      </w:r>
      <w:hyperlink r:id="rId7" w:history="1">
        <w:r w:rsidRPr="00F941A6">
          <w:rPr>
            <w:rStyle w:val="Hyperlink"/>
            <w:rFonts w:ascii="Helvetica" w:hAnsi="Helvetica"/>
            <w:sz w:val="20"/>
            <w:szCs w:val="20"/>
            <w:lang w:val="nl-NL"/>
          </w:rPr>
          <w:t>http://www.hagaziekenhuis.nl</w:t>
        </w:r>
      </w:hyperlink>
      <w:r>
        <w:rPr>
          <w:rFonts w:ascii="Helvetica" w:hAnsi="Helvetica"/>
          <w:sz w:val="20"/>
          <w:szCs w:val="20"/>
          <w:lang w:val="nl-NL"/>
        </w:rPr>
        <w:t>.</w:t>
      </w:r>
    </w:p>
    <w:p w14:paraId="21358B06" w14:textId="77777777" w:rsidR="00F941A6" w:rsidRDefault="00F941A6" w:rsidP="00AF7A94">
      <w:pPr>
        <w:pBdr>
          <w:bottom w:val="single" w:sz="6" w:space="1" w:color="auto"/>
        </w:pBdr>
        <w:spacing w:line="312" w:lineRule="auto"/>
        <w:rPr>
          <w:rFonts w:ascii="Helvetica" w:hAnsi="Helvetica"/>
          <w:iCs/>
          <w:sz w:val="20"/>
          <w:szCs w:val="20"/>
          <w:lang w:val="nl-NL"/>
        </w:rPr>
      </w:pPr>
    </w:p>
    <w:p w14:paraId="1E2333EF" w14:textId="77777777" w:rsidR="00F941A6" w:rsidRPr="00F941A6" w:rsidRDefault="00F941A6" w:rsidP="00F941A6">
      <w:pPr>
        <w:pBdr>
          <w:bottom w:val="single" w:sz="6" w:space="1" w:color="auto"/>
        </w:pBdr>
        <w:spacing w:line="312" w:lineRule="auto"/>
        <w:rPr>
          <w:rFonts w:ascii="Helvetica" w:hAnsi="Helvetica"/>
          <w:b/>
          <w:iCs/>
          <w:sz w:val="20"/>
          <w:szCs w:val="20"/>
          <w:lang w:val="nl-NL"/>
        </w:rPr>
      </w:pPr>
      <w:r>
        <w:rPr>
          <w:rFonts w:ascii="Helvetica" w:hAnsi="Helvetica"/>
          <w:b/>
          <w:iCs/>
          <w:sz w:val="20"/>
          <w:szCs w:val="20"/>
          <w:lang w:val="nl-NL"/>
        </w:rPr>
        <w:t xml:space="preserve">Uw sollicitatie </w:t>
      </w:r>
    </w:p>
    <w:p w14:paraId="478C07A1" w14:textId="77777777" w:rsidR="00F941A6" w:rsidRDefault="00F941A6" w:rsidP="00F941A6">
      <w:pPr>
        <w:pBdr>
          <w:bottom w:val="single" w:sz="6" w:space="1" w:color="auto"/>
        </w:pBdr>
        <w:spacing w:line="312" w:lineRule="auto"/>
        <w:rPr>
          <w:rFonts w:ascii="Helvetica" w:hAnsi="Helvetica"/>
          <w:iCs/>
          <w:sz w:val="20"/>
          <w:szCs w:val="20"/>
          <w:lang w:val="nl-NL"/>
        </w:rPr>
      </w:pPr>
      <w:r w:rsidRPr="00F941A6">
        <w:rPr>
          <w:rFonts w:ascii="Helvetica" w:hAnsi="Helvetica"/>
          <w:iCs/>
          <w:sz w:val="20"/>
          <w:szCs w:val="20"/>
          <w:lang w:val="nl-NL"/>
        </w:rPr>
        <w:t xml:space="preserve">Wij ontvangen uw sollicitatie graag </w:t>
      </w:r>
      <w:r w:rsidR="00020DB2">
        <w:rPr>
          <w:rFonts w:ascii="Helvetica" w:hAnsi="Helvetica"/>
          <w:b/>
          <w:iCs/>
          <w:sz w:val="20"/>
          <w:szCs w:val="20"/>
          <w:lang w:val="nl-NL"/>
        </w:rPr>
        <w:t xml:space="preserve">zo spoedig mogelijk </w:t>
      </w:r>
      <w:r w:rsidRPr="00F941A6">
        <w:rPr>
          <w:rFonts w:ascii="Helvetica" w:hAnsi="Helvetica"/>
          <w:iCs/>
          <w:sz w:val="20"/>
          <w:szCs w:val="20"/>
          <w:lang w:val="nl-NL"/>
        </w:rPr>
        <w:t xml:space="preserve">via </w:t>
      </w:r>
      <w:hyperlink r:id="rId8" w:history="1">
        <w:r w:rsidR="00522DA1" w:rsidRPr="001409F0">
          <w:rPr>
            <w:rStyle w:val="Hyperlink"/>
            <w:rFonts w:ascii="Helvetica" w:hAnsi="Helvetica"/>
            <w:iCs/>
            <w:sz w:val="20"/>
            <w:szCs w:val="20"/>
            <w:lang w:val="nl-NL"/>
          </w:rPr>
          <w:t>Heelkunde@hagaziekenhuis.nl</w:t>
        </w:r>
      </w:hyperlink>
    </w:p>
    <w:p w14:paraId="620D80FB" w14:textId="77777777" w:rsidR="00522DA1" w:rsidRDefault="00522DA1" w:rsidP="00F941A6">
      <w:pPr>
        <w:pBdr>
          <w:bottom w:val="single" w:sz="6" w:space="1" w:color="auto"/>
        </w:pBdr>
        <w:spacing w:line="312" w:lineRule="auto"/>
        <w:rPr>
          <w:rFonts w:ascii="Helvetica" w:hAnsi="Helvetica"/>
          <w:iCs/>
          <w:sz w:val="20"/>
          <w:szCs w:val="20"/>
          <w:lang w:val="nl-NL"/>
        </w:rPr>
      </w:pPr>
      <w:r>
        <w:rPr>
          <w:rFonts w:ascii="Helvetica" w:hAnsi="Helvetica"/>
          <w:iCs/>
          <w:sz w:val="20"/>
          <w:szCs w:val="20"/>
          <w:lang w:val="nl-NL"/>
        </w:rPr>
        <w:t>Uiterste reactie datum 1 september 2025.</w:t>
      </w:r>
    </w:p>
    <w:p w14:paraId="3B1A00B0" w14:textId="77777777" w:rsidR="00F941A6" w:rsidRPr="00C43355" w:rsidRDefault="00F941A6" w:rsidP="00F941A6">
      <w:pPr>
        <w:pBdr>
          <w:bottom w:val="single" w:sz="6" w:space="1" w:color="auto"/>
        </w:pBdr>
        <w:spacing w:line="312" w:lineRule="auto"/>
        <w:rPr>
          <w:rFonts w:ascii="Helvetica" w:hAnsi="Helvetica"/>
          <w:iCs/>
          <w:sz w:val="20"/>
          <w:szCs w:val="20"/>
          <w:lang w:val="nl-NL"/>
        </w:rPr>
      </w:pPr>
    </w:p>
    <w:p w14:paraId="6F99422A" w14:textId="77777777" w:rsidR="00F712F1" w:rsidRPr="00174FC7" w:rsidRDefault="00F712F1" w:rsidP="00D73508">
      <w:pPr>
        <w:spacing w:line="312" w:lineRule="auto"/>
        <w:rPr>
          <w:rFonts w:ascii="Helvetica" w:hAnsi="Helvetica"/>
          <w:sz w:val="20"/>
          <w:szCs w:val="20"/>
          <w:lang w:val="nl-NL"/>
        </w:rPr>
      </w:pPr>
    </w:p>
    <w:sectPr w:rsidR="00F712F1" w:rsidRPr="00174FC7" w:rsidSect="00920B72">
      <w:headerReference w:type="default" r:id="rId9"/>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80ED" w14:textId="77777777" w:rsidR="00B54337" w:rsidRDefault="00B54337" w:rsidP="00B673FF">
      <w:r>
        <w:separator/>
      </w:r>
    </w:p>
  </w:endnote>
  <w:endnote w:type="continuationSeparator" w:id="0">
    <w:p w14:paraId="0C538204" w14:textId="77777777" w:rsidR="00B54337" w:rsidRDefault="00B54337" w:rsidP="00B6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AAF1" w14:textId="77777777" w:rsidR="00B54337" w:rsidRDefault="00B54337" w:rsidP="00B673FF">
      <w:r>
        <w:separator/>
      </w:r>
    </w:p>
  </w:footnote>
  <w:footnote w:type="continuationSeparator" w:id="0">
    <w:p w14:paraId="343C7C2A" w14:textId="77777777" w:rsidR="00B54337" w:rsidRDefault="00B54337" w:rsidP="00B67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187D" w14:textId="77777777" w:rsidR="00B673FF" w:rsidRDefault="00B673FF" w:rsidP="00B673FF">
    <w:pPr>
      <w:pStyle w:val="Koptekst"/>
      <w:jc w:val="right"/>
    </w:pPr>
    <w:r w:rsidRPr="005C414E">
      <w:rPr>
        <w:noProof/>
        <w:lang w:val="nl-NL" w:eastAsia="nl-NL"/>
      </w:rPr>
      <w:drawing>
        <wp:inline distT="0" distB="0" distL="0" distR="0" wp14:anchorId="1C3440F0" wp14:editId="1BABF4EE">
          <wp:extent cx="2885243" cy="506027"/>
          <wp:effectExtent l="19050" t="0" r="0" b="0"/>
          <wp:docPr id="1" name="Afbeelding 0" descr="Logo HagaZiekenenhu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gaZiekenenhuis-.png"/>
                  <pic:cNvPicPr/>
                </pic:nvPicPr>
                <pic:blipFill>
                  <a:blip r:embed="rId1"/>
                  <a:srcRect l="19088" t="37778" r="30824" b="49555"/>
                  <a:stretch>
                    <a:fillRect/>
                  </a:stretch>
                </pic:blipFill>
                <pic:spPr>
                  <a:xfrm>
                    <a:off x="0" y="0"/>
                    <a:ext cx="2885243" cy="506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05123"/>
    <w:multiLevelType w:val="hybridMultilevel"/>
    <w:tmpl w:val="C504A7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8A41A8"/>
    <w:multiLevelType w:val="hybridMultilevel"/>
    <w:tmpl w:val="17B83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3B65D9"/>
    <w:multiLevelType w:val="hybridMultilevel"/>
    <w:tmpl w:val="71DEDF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7878345">
    <w:abstractNumId w:val="2"/>
  </w:num>
  <w:num w:numId="2" w16cid:durableId="1664892643">
    <w:abstractNumId w:val="0"/>
  </w:num>
  <w:num w:numId="3" w16cid:durableId="26314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508"/>
    <w:rsid w:val="00020DB2"/>
    <w:rsid w:val="00021725"/>
    <w:rsid w:val="0002445D"/>
    <w:rsid w:val="00094F77"/>
    <w:rsid w:val="000D0515"/>
    <w:rsid w:val="00150D4C"/>
    <w:rsid w:val="0017067F"/>
    <w:rsid w:val="00174F65"/>
    <w:rsid w:val="00174FC7"/>
    <w:rsid w:val="00193711"/>
    <w:rsid w:val="001D1103"/>
    <w:rsid w:val="001E70A1"/>
    <w:rsid w:val="00205128"/>
    <w:rsid w:val="00206A02"/>
    <w:rsid w:val="00244BA4"/>
    <w:rsid w:val="002527D9"/>
    <w:rsid w:val="002A67D2"/>
    <w:rsid w:val="002E6016"/>
    <w:rsid w:val="00356A89"/>
    <w:rsid w:val="003A1503"/>
    <w:rsid w:val="003A79AB"/>
    <w:rsid w:val="003B268F"/>
    <w:rsid w:val="003D3876"/>
    <w:rsid w:val="003E17E2"/>
    <w:rsid w:val="003F3294"/>
    <w:rsid w:val="00403340"/>
    <w:rsid w:val="00444348"/>
    <w:rsid w:val="00490F37"/>
    <w:rsid w:val="004B0FB2"/>
    <w:rsid w:val="004C06C8"/>
    <w:rsid w:val="004E5457"/>
    <w:rsid w:val="004E781C"/>
    <w:rsid w:val="00501CAA"/>
    <w:rsid w:val="00522DA1"/>
    <w:rsid w:val="00557D11"/>
    <w:rsid w:val="00562B8D"/>
    <w:rsid w:val="0058645D"/>
    <w:rsid w:val="005A3062"/>
    <w:rsid w:val="006F233A"/>
    <w:rsid w:val="006F7DC9"/>
    <w:rsid w:val="00707996"/>
    <w:rsid w:val="0074490F"/>
    <w:rsid w:val="00767600"/>
    <w:rsid w:val="007E2D94"/>
    <w:rsid w:val="008079A6"/>
    <w:rsid w:val="0082209E"/>
    <w:rsid w:val="00837AEE"/>
    <w:rsid w:val="008707FD"/>
    <w:rsid w:val="00893679"/>
    <w:rsid w:val="008A0E84"/>
    <w:rsid w:val="008D1618"/>
    <w:rsid w:val="008D5A89"/>
    <w:rsid w:val="00920B72"/>
    <w:rsid w:val="0093145C"/>
    <w:rsid w:val="00973C5B"/>
    <w:rsid w:val="009873DF"/>
    <w:rsid w:val="009C4773"/>
    <w:rsid w:val="009D08F2"/>
    <w:rsid w:val="009E746C"/>
    <w:rsid w:val="00A110FA"/>
    <w:rsid w:val="00A24730"/>
    <w:rsid w:val="00A67364"/>
    <w:rsid w:val="00AC3F19"/>
    <w:rsid w:val="00AF7A94"/>
    <w:rsid w:val="00B062B6"/>
    <w:rsid w:val="00B227A4"/>
    <w:rsid w:val="00B33F0C"/>
    <w:rsid w:val="00B507CD"/>
    <w:rsid w:val="00B54337"/>
    <w:rsid w:val="00B673FF"/>
    <w:rsid w:val="00B8635C"/>
    <w:rsid w:val="00BB0EBD"/>
    <w:rsid w:val="00BE179F"/>
    <w:rsid w:val="00BE4914"/>
    <w:rsid w:val="00C0368F"/>
    <w:rsid w:val="00C16CBD"/>
    <w:rsid w:val="00C43355"/>
    <w:rsid w:val="00CB5E30"/>
    <w:rsid w:val="00CF3278"/>
    <w:rsid w:val="00D03C52"/>
    <w:rsid w:val="00D3730C"/>
    <w:rsid w:val="00D37813"/>
    <w:rsid w:val="00D51926"/>
    <w:rsid w:val="00D73508"/>
    <w:rsid w:val="00DD52F6"/>
    <w:rsid w:val="00DE58B5"/>
    <w:rsid w:val="00E56C71"/>
    <w:rsid w:val="00E93DE8"/>
    <w:rsid w:val="00EA0677"/>
    <w:rsid w:val="00F2233B"/>
    <w:rsid w:val="00F2556A"/>
    <w:rsid w:val="00F36FDC"/>
    <w:rsid w:val="00F64A72"/>
    <w:rsid w:val="00F712F1"/>
    <w:rsid w:val="00F941A6"/>
    <w:rsid w:val="00FA4047"/>
    <w:rsid w:val="00FB095A"/>
    <w:rsid w:val="00FC27EC"/>
    <w:rsid w:val="00FC71F3"/>
    <w:rsid w:val="00FE18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8B0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da-DK"/>
    </w:rPr>
  </w:style>
  <w:style w:type="paragraph" w:styleId="Kop1">
    <w:name w:val="heading 1"/>
    <w:basedOn w:val="Standaard"/>
    <w:next w:val="Standaard"/>
    <w:link w:val="Kop1Char"/>
    <w:uiPriority w:val="9"/>
    <w:qFormat/>
    <w:rsid w:val="007E2D9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E2D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7E2D94"/>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73508"/>
    <w:rPr>
      <w:color w:val="0563C1" w:themeColor="hyperlink"/>
      <w:u w:val="single"/>
    </w:rPr>
  </w:style>
  <w:style w:type="paragraph" w:styleId="Lijstalinea">
    <w:name w:val="List Paragraph"/>
    <w:basedOn w:val="Standaard"/>
    <w:uiPriority w:val="34"/>
    <w:qFormat/>
    <w:rsid w:val="000D0515"/>
    <w:pPr>
      <w:ind w:left="720"/>
      <w:contextualSpacing/>
    </w:pPr>
  </w:style>
  <w:style w:type="paragraph" w:styleId="Koptekst">
    <w:name w:val="header"/>
    <w:basedOn w:val="Standaard"/>
    <w:link w:val="KoptekstChar"/>
    <w:uiPriority w:val="99"/>
    <w:unhideWhenUsed/>
    <w:rsid w:val="00B673FF"/>
    <w:pPr>
      <w:tabs>
        <w:tab w:val="center" w:pos="4536"/>
        <w:tab w:val="right" w:pos="9072"/>
      </w:tabs>
    </w:pPr>
  </w:style>
  <w:style w:type="character" w:customStyle="1" w:styleId="KoptekstChar">
    <w:name w:val="Koptekst Char"/>
    <w:basedOn w:val="Standaardalinea-lettertype"/>
    <w:link w:val="Koptekst"/>
    <w:uiPriority w:val="99"/>
    <w:rsid w:val="00B673FF"/>
    <w:rPr>
      <w:lang w:val="da-DK"/>
    </w:rPr>
  </w:style>
  <w:style w:type="paragraph" w:styleId="Voettekst">
    <w:name w:val="footer"/>
    <w:basedOn w:val="Standaard"/>
    <w:link w:val="VoettekstChar"/>
    <w:uiPriority w:val="99"/>
    <w:unhideWhenUsed/>
    <w:rsid w:val="00B673FF"/>
    <w:pPr>
      <w:tabs>
        <w:tab w:val="center" w:pos="4536"/>
        <w:tab w:val="right" w:pos="9072"/>
      </w:tabs>
    </w:pPr>
  </w:style>
  <w:style w:type="character" w:customStyle="1" w:styleId="VoettekstChar">
    <w:name w:val="Voettekst Char"/>
    <w:basedOn w:val="Standaardalinea-lettertype"/>
    <w:link w:val="Voettekst"/>
    <w:uiPriority w:val="99"/>
    <w:rsid w:val="00B673FF"/>
    <w:rPr>
      <w:lang w:val="da-DK"/>
    </w:rPr>
  </w:style>
  <w:style w:type="character" w:styleId="Verwijzingopmerking">
    <w:name w:val="annotation reference"/>
    <w:basedOn w:val="Standaardalinea-lettertype"/>
    <w:uiPriority w:val="99"/>
    <w:semiHidden/>
    <w:unhideWhenUsed/>
    <w:rsid w:val="00021725"/>
    <w:rPr>
      <w:sz w:val="18"/>
      <w:szCs w:val="18"/>
    </w:rPr>
  </w:style>
  <w:style w:type="paragraph" w:styleId="Tekstopmerking">
    <w:name w:val="annotation text"/>
    <w:basedOn w:val="Standaard"/>
    <w:link w:val="TekstopmerkingChar"/>
    <w:uiPriority w:val="99"/>
    <w:unhideWhenUsed/>
    <w:rsid w:val="00021725"/>
  </w:style>
  <w:style w:type="character" w:customStyle="1" w:styleId="TekstopmerkingChar">
    <w:name w:val="Tekst opmerking Char"/>
    <w:basedOn w:val="Standaardalinea-lettertype"/>
    <w:link w:val="Tekstopmerking"/>
    <w:uiPriority w:val="99"/>
    <w:rsid w:val="00021725"/>
    <w:rPr>
      <w:lang w:val="da-DK"/>
    </w:rPr>
  </w:style>
  <w:style w:type="paragraph" w:styleId="Onderwerpvanopmerking">
    <w:name w:val="annotation subject"/>
    <w:basedOn w:val="Tekstopmerking"/>
    <w:next w:val="Tekstopmerking"/>
    <w:link w:val="OnderwerpvanopmerkingChar"/>
    <w:uiPriority w:val="99"/>
    <w:semiHidden/>
    <w:unhideWhenUsed/>
    <w:rsid w:val="00021725"/>
    <w:rPr>
      <w:b/>
      <w:bCs/>
      <w:sz w:val="20"/>
      <w:szCs w:val="20"/>
    </w:rPr>
  </w:style>
  <w:style w:type="character" w:customStyle="1" w:styleId="OnderwerpvanopmerkingChar">
    <w:name w:val="Onderwerp van opmerking Char"/>
    <w:basedOn w:val="TekstopmerkingChar"/>
    <w:link w:val="Onderwerpvanopmerking"/>
    <w:uiPriority w:val="99"/>
    <w:semiHidden/>
    <w:rsid w:val="00021725"/>
    <w:rPr>
      <w:b/>
      <w:bCs/>
      <w:sz w:val="20"/>
      <w:szCs w:val="20"/>
      <w:lang w:val="da-DK"/>
    </w:rPr>
  </w:style>
  <w:style w:type="paragraph" w:styleId="Ballontekst">
    <w:name w:val="Balloon Text"/>
    <w:basedOn w:val="Standaard"/>
    <w:link w:val="BallontekstChar"/>
    <w:uiPriority w:val="99"/>
    <w:semiHidden/>
    <w:unhideWhenUsed/>
    <w:rsid w:val="00021725"/>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021725"/>
    <w:rPr>
      <w:rFonts w:ascii="Times New Roman" w:hAnsi="Times New Roman" w:cs="Times New Roman"/>
      <w:sz w:val="18"/>
      <w:szCs w:val="18"/>
      <w:lang w:val="da-DK"/>
    </w:rPr>
  </w:style>
  <w:style w:type="table" w:styleId="Tabelraster">
    <w:name w:val="Table Grid"/>
    <w:basedOn w:val="Standaardtabel"/>
    <w:uiPriority w:val="39"/>
    <w:rsid w:val="003A7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ard"/>
    <w:rsid w:val="009C4773"/>
    <w:rPr>
      <w:rFonts w:ascii="Helvetica" w:hAnsi="Helvetica" w:cs="Times New Roman"/>
      <w:sz w:val="15"/>
      <w:szCs w:val="15"/>
      <w:lang w:val="nl-NL" w:eastAsia="nl-NL"/>
    </w:rPr>
  </w:style>
  <w:style w:type="character" w:styleId="Zwaar">
    <w:name w:val="Strong"/>
    <w:basedOn w:val="Standaardalinea-lettertype"/>
    <w:uiPriority w:val="22"/>
    <w:qFormat/>
    <w:rsid w:val="008A0E84"/>
    <w:rPr>
      <w:b/>
      <w:bCs/>
    </w:rPr>
  </w:style>
  <w:style w:type="character" w:customStyle="1" w:styleId="Kop1Char">
    <w:name w:val="Kop 1 Char"/>
    <w:basedOn w:val="Standaardalinea-lettertype"/>
    <w:link w:val="Kop1"/>
    <w:uiPriority w:val="9"/>
    <w:rsid w:val="007E2D94"/>
    <w:rPr>
      <w:rFonts w:asciiTheme="majorHAnsi" w:eastAsiaTheme="majorEastAsia" w:hAnsiTheme="majorHAnsi" w:cstheme="majorBidi"/>
      <w:color w:val="2F5496" w:themeColor="accent1" w:themeShade="BF"/>
      <w:sz w:val="32"/>
      <w:szCs w:val="32"/>
      <w:lang w:val="da-DK"/>
    </w:rPr>
  </w:style>
  <w:style w:type="character" w:customStyle="1" w:styleId="Kop2Char">
    <w:name w:val="Kop 2 Char"/>
    <w:basedOn w:val="Standaardalinea-lettertype"/>
    <w:link w:val="Kop2"/>
    <w:uiPriority w:val="9"/>
    <w:rsid w:val="007E2D94"/>
    <w:rPr>
      <w:rFonts w:asciiTheme="majorHAnsi" w:eastAsiaTheme="majorEastAsia" w:hAnsiTheme="majorHAnsi" w:cstheme="majorBidi"/>
      <w:color w:val="2F5496" w:themeColor="accent1" w:themeShade="BF"/>
      <w:sz w:val="26"/>
      <w:szCs w:val="26"/>
      <w:lang w:val="da-DK"/>
    </w:rPr>
  </w:style>
  <w:style w:type="character" w:customStyle="1" w:styleId="Kop3Char">
    <w:name w:val="Kop 3 Char"/>
    <w:basedOn w:val="Standaardalinea-lettertype"/>
    <w:link w:val="Kop3"/>
    <w:uiPriority w:val="9"/>
    <w:rsid w:val="007E2D94"/>
    <w:rPr>
      <w:rFonts w:asciiTheme="majorHAnsi" w:eastAsiaTheme="majorEastAsia" w:hAnsiTheme="majorHAnsi" w:cstheme="majorBidi"/>
      <w:color w:val="1F3763" w:themeColor="accent1" w:themeShade="7F"/>
      <w:lang w:val="da-DK"/>
    </w:rPr>
  </w:style>
  <w:style w:type="paragraph" w:styleId="Revisie">
    <w:name w:val="Revision"/>
    <w:hidden/>
    <w:uiPriority w:val="99"/>
    <w:semiHidden/>
    <w:rsid w:val="00193711"/>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8825">
      <w:bodyDiv w:val="1"/>
      <w:marLeft w:val="0"/>
      <w:marRight w:val="0"/>
      <w:marTop w:val="0"/>
      <w:marBottom w:val="0"/>
      <w:divBdr>
        <w:top w:val="none" w:sz="0" w:space="0" w:color="auto"/>
        <w:left w:val="none" w:sz="0" w:space="0" w:color="auto"/>
        <w:bottom w:val="none" w:sz="0" w:space="0" w:color="auto"/>
        <w:right w:val="none" w:sz="0" w:space="0" w:color="auto"/>
      </w:divBdr>
    </w:div>
    <w:div w:id="1112242656">
      <w:bodyDiv w:val="1"/>
      <w:marLeft w:val="0"/>
      <w:marRight w:val="0"/>
      <w:marTop w:val="0"/>
      <w:marBottom w:val="0"/>
      <w:divBdr>
        <w:top w:val="none" w:sz="0" w:space="0" w:color="auto"/>
        <w:left w:val="none" w:sz="0" w:space="0" w:color="auto"/>
        <w:bottom w:val="none" w:sz="0" w:space="0" w:color="auto"/>
        <w:right w:val="none" w:sz="0" w:space="0" w:color="auto"/>
      </w:divBdr>
    </w:div>
    <w:div w:id="1164399903">
      <w:bodyDiv w:val="1"/>
      <w:marLeft w:val="0"/>
      <w:marRight w:val="0"/>
      <w:marTop w:val="0"/>
      <w:marBottom w:val="0"/>
      <w:divBdr>
        <w:top w:val="none" w:sz="0" w:space="0" w:color="auto"/>
        <w:left w:val="none" w:sz="0" w:space="0" w:color="auto"/>
        <w:bottom w:val="none" w:sz="0" w:space="0" w:color="auto"/>
        <w:right w:val="none" w:sz="0" w:space="0" w:color="auto"/>
      </w:divBdr>
    </w:div>
    <w:div w:id="2117754355">
      <w:bodyDiv w:val="1"/>
      <w:marLeft w:val="0"/>
      <w:marRight w:val="0"/>
      <w:marTop w:val="0"/>
      <w:marBottom w:val="0"/>
      <w:divBdr>
        <w:top w:val="none" w:sz="0" w:space="0" w:color="auto"/>
        <w:left w:val="none" w:sz="0" w:space="0" w:color="auto"/>
        <w:bottom w:val="none" w:sz="0" w:space="0" w:color="auto"/>
        <w:right w:val="none" w:sz="0" w:space="0" w:color="auto"/>
      </w:divBdr>
    </w:div>
    <w:div w:id="2145006748">
      <w:bodyDiv w:val="1"/>
      <w:marLeft w:val="0"/>
      <w:marRight w:val="0"/>
      <w:marTop w:val="0"/>
      <w:marBottom w:val="0"/>
      <w:divBdr>
        <w:top w:val="none" w:sz="0" w:space="0" w:color="auto"/>
        <w:left w:val="none" w:sz="0" w:space="0" w:color="auto"/>
        <w:bottom w:val="none" w:sz="0" w:space="0" w:color="auto"/>
        <w:right w:val="none" w:sz="0" w:space="0" w:color="auto"/>
      </w:divBdr>
      <w:divsChild>
        <w:div w:id="1296913454">
          <w:marLeft w:val="0"/>
          <w:marRight w:val="0"/>
          <w:marTop w:val="0"/>
          <w:marBottom w:val="0"/>
          <w:divBdr>
            <w:top w:val="none" w:sz="0" w:space="0" w:color="auto"/>
            <w:left w:val="none" w:sz="0" w:space="0" w:color="auto"/>
            <w:bottom w:val="none" w:sz="0" w:space="0" w:color="auto"/>
            <w:right w:val="none" w:sz="0" w:space="0" w:color="auto"/>
          </w:divBdr>
          <w:divsChild>
            <w:div w:id="528690454">
              <w:marLeft w:val="0"/>
              <w:marRight w:val="0"/>
              <w:marTop w:val="0"/>
              <w:marBottom w:val="0"/>
              <w:divBdr>
                <w:top w:val="none" w:sz="0" w:space="0" w:color="auto"/>
                <w:left w:val="none" w:sz="0" w:space="0" w:color="auto"/>
                <w:bottom w:val="none" w:sz="0" w:space="0" w:color="auto"/>
                <w:right w:val="none" w:sz="0" w:space="0" w:color="auto"/>
              </w:divBdr>
              <w:divsChild>
                <w:div w:id="909265292">
                  <w:marLeft w:val="225"/>
                  <w:marRight w:val="225"/>
                  <w:marTop w:val="75"/>
                  <w:marBottom w:val="75"/>
                  <w:divBdr>
                    <w:top w:val="none" w:sz="0" w:space="0" w:color="auto"/>
                    <w:left w:val="none" w:sz="0" w:space="0" w:color="auto"/>
                    <w:bottom w:val="none" w:sz="0" w:space="0" w:color="auto"/>
                    <w:right w:val="none" w:sz="0" w:space="0" w:color="auto"/>
                  </w:divBdr>
                  <w:divsChild>
                    <w:div w:id="685138248">
                      <w:marLeft w:val="0"/>
                      <w:marRight w:val="0"/>
                      <w:marTop w:val="0"/>
                      <w:marBottom w:val="0"/>
                      <w:divBdr>
                        <w:top w:val="none" w:sz="0" w:space="0" w:color="auto"/>
                        <w:left w:val="none" w:sz="0" w:space="0" w:color="auto"/>
                        <w:bottom w:val="none" w:sz="0" w:space="0" w:color="auto"/>
                        <w:right w:val="none" w:sz="0" w:space="0" w:color="auto"/>
                      </w:divBdr>
                      <w:divsChild>
                        <w:div w:id="520433728">
                          <w:marLeft w:val="0"/>
                          <w:marRight w:val="0"/>
                          <w:marTop w:val="0"/>
                          <w:marBottom w:val="0"/>
                          <w:divBdr>
                            <w:top w:val="none" w:sz="0" w:space="0" w:color="auto"/>
                            <w:left w:val="none" w:sz="0" w:space="0" w:color="auto"/>
                            <w:bottom w:val="none" w:sz="0" w:space="0" w:color="auto"/>
                            <w:right w:val="none" w:sz="0" w:space="0" w:color="auto"/>
                          </w:divBdr>
                          <w:divsChild>
                            <w:div w:id="1889414271">
                              <w:marLeft w:val="0"/>
                              <w:marRight w:val="0"/>
                              <w:marTop w:val="0"/>
                              <w:marBottom w:val="0"/>
                              <w:divBdr>
                                <w:top w:val="none" w:sz="0" w:space="0" w:color="auto"/>
                                <w:left w:val="none" w:sz="0" w:space="0" w:color="auto"/>
                                <w:bottom w:val="none" w:sz="0" w:space="0" w:color="auto"/>
                                <w:right w:val="none" w:sz="0" w:space="0" w:color="auto"/>
                              </w:divBdr>
                            </w:div>
                            <w:div w:id="3326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elkunde@hagaziekenhuis.nl" TargetMode="External"/><Relationship Id="rId3" Type="http://schemas.openxmlformats.org/officeDocument/2006/relationships/settings" Target="settings.xml"/><Relationship Id="rId7" Type="http://schemas.openxmlformats.org/officeDocument/2006/relationships/hyperlink" Target="http://www.hagaziekenhui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3216</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Tekstwerf</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Tekstwerf</dc:creator>
  <cp:keywords/>
  <dc:description/>
  <cp:lastModifiedBy>Anne Kee de Beer</cp:lastModifiedBy>
  <cp:revision>2</cp:revision>
  <dcterms:created xsi:type="dcterms:W3CDTF">2025-08-21T14:09:00Z</dcterms:created>
  <dcterms:modified xsi:type="dcterms:W3CDTF">2025-08-21T14:09:00Z</dcterms:modified>
</cp:coreProperties>
</file>